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6B" w:rsidRDefault="007E5D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-64770</wp:posOffset>
            </wp:positionV>
            <wp:extent cx="869315" cy="818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6B" w:rsidRDefault="0067396B">
      <w:pPr>
        <w:jc w:val="center"/>
        <w:rPr>
          <w:b/>
          <w:sz w:val="32"/>
          <w:szCs w:val="32"/>
        </w:rPr>
      </w:pPr>
    </w:p>
    <w:p w:rsidR="0067396B" w:rsidRDefault="0067396B">
      <w:pPr>
        <w:jc w:val="center"/>
        <w:rPr>
          <w:b/>
          <w:sz w:val="32"/>
          <w:szCs w:val="32"/>
        </w:rPr>
      </w:pPr>
    </w:p>
    <w:p w:rsidR="0067396B" w:rsidRDefault="0067396B">
      <w:pPr>
        <w:jc w:val="center"/>
        <w:rPr>
          <w:b/>
          <w:sz w:val="32"/>
          <w:szCs w:val="32"/>
        </w:rPr>
      </w:pPr>
    </w:p>
    <w:p w:rsidR="0067396B" w:rsidRDefault="007E5D1C">
      <w:pPr>
        <w:jc w:val="center"/>
      </w:pPr>
      <w:r>
        <w:rPr>
          <w:b/>
          <w:sz w:val="32"/>
          <w:szCs w:val="32"/>
        </w:rPr>
        <w:t xml:space="preserve">Приглашение на конкурс WELD MASTERS </w:t>
      </w:r>
    </w:p>
    <w:p w:rsidR="0067396B" w:rsidRDefault="007E5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кубок:  УГНТУ </w:t>
      </w:r>
    </w:p>
    <w:p w:rsidR="0067396B" w:rsidRDefault="0067396B">
      <w:pPr>
        <w:jc w:val="center"/>
        <w:rPr>
          <w:b/>
          <w:sz w:val="32"/>
          <w:szCs w:val="32"/>
        </w:rPr>
      </w:pPr>
    </w:p>
    <w:p w:rsidR="0067396B" w:rsidRDefault="007E5D1C">
      <w:pPr>
        <w:ind w:firstLine="566"/>
        <w:jc w:val="center"/>
      </w:pPr>
      <w:r>
        <w:t>Уфимский государственный нефтяной технический университет (УГНТУ) - опорный ВУЗ Российской Федерации</w:t>
      </w:r>
    </w:p>
    <w:p w:rsidR="0067396B" w:rsidRPr="007E5D1C" w:rsidRDefault="0067396B">
      <w:pPr>
        <w:ind w:firstLine="566"/>
        <w:jc w:val="center"/>
      </w:pPr>
    </w:p>
    <w:p w:rsidR="0067396B" w:rsidRPr="007E5D1C" w:rsidRDefault="0067396B">
      <w:pPr>
        <w:ind w:firstLine="566"/>
        <w:jc w:val="center"/>
      </w:pPr>
    </w:p>
    <w:p w:rsidR="0067396B" w:rsidRDefault="007E5D1C">
      <w:pPr>
        <w:ind w:firstLine="566"/>
        <w:jc w:val="both"/>
      </w:pPr>
      <w:r>
        <w:t xml:space="preserve">Объявляет об открытом конкурсе сварочного мастерства WELD MASTERS (кубок "УГНТУ")  который </w:t>
      </w:r>
      <w:r>
        <w:t>пройдет на сварочном полигоне УГНТУ 2 и 3 декабря 2022 года.</w:t>
      </w:r>
    </w:p>
    <w:p w:rsidR="0067396B" w:rsidRDefault="007E5D1C">
      <w:pPr>
        <w:ind w:firstLine="566"/>
        <w:jc w:val="both"/>
      </w:pPr>
      <w:r>
        <w:t>Цель конкурса – повышение престижа рабочей профессии сварщик, выявление и поощрение сварщиков, обладающих выдающимися профессиональными навыками.</w:t>
      </w:r>
    </w:p>
    <w:p w:rsidR="0067396B" w:rsidRDefault="007E5D1C">
      <w:pPr>
        <w:ind w:firstLine="566"/>
        <w:jc w:val="both"/>
      </w:pPr>
      <w:r>
        <w:t>Для участия в открытом конкурсе «WELD MASTERS» до</w:t>
      </w:r>
      <w:r>
        <w:t xml:space="preserve">пускаются лица, имеющие начальные навыки сварки: учащиеся учреждений среднего и высшего профессионального образования любых направлений подготовки. </w:t>
      </w:r>
    </w:p>
    <w:p w:rsidR="0067396B" w:rsidRDefault="0067396B">
      <w:pPr>
        <w:ind w:firstLine="566"/>
        <w:jc w:val="both"/>
      </w:pPr>
    </w:p>
    <w:p w:rsidR="0067396B" w:rsidRDefault="007E5D1C">
      <w:pPr>
        <w:ind w:firstLine="566"/>
        <w:jc w:val="both"/>
      </w:pPr>
      <w:r>
        <w:t>Номинации конкурса:</w:t>
      </w:r>
    </w:p>
    <w:p w:rsidR="0067396B" w:rsidRDefault="007E5D1C">
      <w:pPr>
        <w:numPr>
          <w:ilvl w:val="0"/>
          <w:numId w:val="1"/>
        </w:numPr>
        <w:jc w:val="both"/>
      </w:pPr>
      <w:r>
        <w:t>Базовый ММА - лучший молодой сварщик ручной электродуговой сварки (ММА) (студент колле</w:t>
      </w:r>
      <w:r>
        <w:t>джа или ВУЗа, сварщик до 3-го разряда включительно, но не старше 25 лет);</w:t>
      </w:r>
    </w:p>
    <w:p w:rsidR="0067396B" w:rsidRDefault="007E5D1C">
      <w:pPr>
        <w:numPr>
          <w:ilvl w:val="0"/>
          <w:numId w:val="1"/>
        </w:numPr>
        <w:jc w:val="both"/>
      </w:pPr>
      <w:r>
        <w:t>Базовый МА</w:t>
      </w:r>
      <w:r>
        <w:rPr>
          <w:lang w:val="en-US"/>
        </w:rPr>
        <w:t>G</w:t>
      </w:r>
      <w:r>
        <w:t xml:space="preserve"> - лучший молодой сварщик механизированной сварки (МА</w:t>
      </w:r>
      <w:r>
        <w:rPr>
          <w:lang w:val="en-US"/>
        </w:rPr>
        <w:t>G</w:t>
      </w:r>
      <w:r>
        <w:t>)  (студент колледжа или ВУЗа, сварщик до 3-го разряда включительно, но не старше 25 лет);</w:t>
      </w:r>
    </w:p>
    <w:p w:rsidR="0067396B" w:rsidRDefault="0067396B">
      <w:pPr>
        <w:ind w:firstLine="566"/>
        <w:jc w:val="both"/>
      </w:pPr>
    </w:p>
    <w:p w:rsidR="007E5D1C" w:rsidRDefault="007E5D1C">
      <w:pPr>
        <w:ind w:firstLine="566"/>
        <w:jc w:val="both"/>
      </w:pPr>
      <w:r>
        <w:t>Победители и призеры будут награждены памятными призами.</w:t>
      </w:r>
    </w:p>
    <w:p w:rsidR="007E5D1C" w:rsidRDefault="007E5D1C">
      <w:pPr>
        <w:ind w:firstLine="566"/>
        <w:jc w:val="both"/>
      </w:pPr>
    </w:p>
    <w:p w:rsidR="0067396B" w:rsidRDefault="007E5D1C">
      <w:pPr>
        <w:ind w:firstLine="566"/>
        <w:jc w:val="both"/>
      </w:pPr>
      <w:r>
        <w:t>Порядок направления заяв</w:t>
      </w:r>
      <w:r>
        <w:t>ок участников:</w:t>
      </w:r>
    </w:p>
    <w:p w:rsidR="0067396B" w:rsidRDefault="007E5D1C">
      <w:pPr>
        <w:ind w:firstLine="566"/>
        <w:jc w:val="both"/>
      </w:pPr>
      <w:r>
        <w:t>Лица, заинтересованные в участии в конкурсе, не позднее 30.11.2022 г. направляют в УГНТУ заявку на участие в конкурсе, с указанием полного Ф.И.О., номера телефона участника и номинаций, в которых они будут участвовать.</w:t>
      </w:r>
    </w:p>
    <w:p w:rsidR="0067396B" w:rsidRDefault="007E5D1C">
      <w:pPr>
        <w:ind w:firstLine="566"/>
        <w:jc w:val="both"/>
      </w:pPr>
      <w:r>
        <w:t>Форма для регистрации</w:t>
      </w:r>
      <w:r>
        <w:t xml:space="preserve">: </w:t>
      </w:r>
      <w:hyperlink r:id="rId7">
        <w:r>
          <w:rPr>
            <w:rStyle w:val="-"/>
          </w:rPr>
          <w:t>https://forms.yandex.ru/u/637fb2fc43f74f7d507b9f2c/</w:t>
        </w:r>
      </w:hyperlink>
      <w:hyperlink/>
    </w:p>
    <w:sectPr w:rsidR="0067396B" w:rsidSect="0067396B">
      <w:pgSz w:w="11906" w:h="16838"/>
      <w:pgMar w:top="992" w:right="1440" w:bottom="1440" w:left="1440" w:header="0" w:footer="0" w:gutter="0"/>
      <w:pgNumType w:start="1"/>
      <w:cols w:space="720"/>
      <w:formProt w:val="0"/>
      <w:docGrid w:linePitch="248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57C"/>
    <w:multiLevelType w:val="multilevel"/>
    <w:tmpl w:val="07B6210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7AB1D99"/>
    <w:multiLevelType w:val="multilevel"/>
    <w:tmpl w:val="79E25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396B"/>
    <w:rsid w:val="0067396B"/>
    <w:rsid w:val="007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AB"/>
    <w:pPr>
      <w:widowControl w:val="0"/>
      <w:suppressAutoHyphens/>
      <w:spacing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2476AB"/>
    <w:pPr>
      <w:keepLines/>
      <w:spacing w:before="40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3"/>
    <w:qFormat/>
    <w:rsid w:val="002476AB"/>
    <w:pPr>
      <w:keepLines/>
      <w:spacing w:before="360"/>
    </w:pPr>
    <w:rPr>
      <w:rFonts w:ascii="Arial" w:eastAsia="Arial" w:hAnsi="Arial" w:cs="Arial"/>
      <w:sz w:val="32"/>
      <w:szCs w:val="32"/>
    </w:rPr>
  </w:style>
  <w:style w:type="paragraph" w:customStyle="1" w:styleId="Heading3">
    <w:name w:val="Heading 3"/>
    <w:basedOn w:val="a3"/>
    <w:qFormat/>
    <w:rsid w:val="002476AB"/>
    <w:pPr>
      <w:keepLines/>
      <w:spacing w:before="320" w:after="80"/>
    </w:pPr>
    <w:rPr>
      <w:rFonts w:ascii="Arial" w:eastAsia="Arial" w:hAnsi="Arial" w:cs="Arial"/>
      <w:color w:val="434343"/>
    </w:rPr>
  </w:style>
  <w:style w:type="paragraph" w:customStyle="1" w:styleId="Heading4">
    <w:name w:val="Heading 4"/>
    <w:basedOn w:val="a3"/>
    <w:qFormat/>
    <w:rsid w:val="002476AB"/>
    <w:pPr>
      <w:keepLines/>
      <w:spacing w:before="280" w:after="80"/>
    </w:pPr>
    <w:rPr>
      <w:rFonts w:ascii="Arial" w:eastAsia="Arial" w:hAnsi="Arial" w:cs="Arial"/>
      <w:color w:val="666666"/>
      <w:sz w:val="24"/>
      <w:szCs w:val="24"/>
    </w:rPr>
  </w:style>
  <w:style w:type="paragraph" w:customStyle="1" w:styleId="Heading5">
    <w:name w:val="Heading 5"/>
    <w:basedOn w:val="a3"/>
    <w:qFormat/>
    <w:rsid w:val="002476AB"/>
    <w:pPr>
      <w:keepLines/>
      <w:spacing w:after="80"/>
    </w:pPr>
    <w:rPr>
      <w:rFonts w:ascii="Arial" w:eastAsia="Arial" w:hAnsi="Arial" w:cs="Arial"/>
      <w:color w:val="666666"/>
      <w:sz w:val="22"/>
      <w:szCs w:val="22"/>
    </w:rPr>
  </w:style>
  <w:style w:type="paragraph" w:customStyle="1" w:styleId="Heading6">
    <w:name w:val="Heading 6"/>
    <w:basedOn w:val="a3"/>
    <w:qFormat/>
    <w:rsid w:val="002476AB"/>
    <w:pPr>
      <w:keepLines/>
      <w:spacing w:after="80"/>
    </w:pPr>
    <w:rPr>
      <w:rFonts w:ascii="Arial" w:eastAsia="Arial" w:hAnsi="Arial" w:cs="Arial"/>
      <w:i/>
      <w:color w:val="666666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763D10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sid w:val="0067396B"/>
    <w:rPr>
      <w:rFonts w:cs="Wingdings"/>
      <w:u w:val="none"/>
    </w:rPr>
  </w:style>
  <w:style w:type="character" w:customStyle="1" w:styleId="ListLabel2">
    <w:name w:val="ListLabel 2"/>
    <w:qFormat/>
    <w:rsid w:val="0067396B"/>
    <w:rPr>
      <w:rFonts w:cs="Wingdings 2"/>
      <w:u w:val="none"/>
    </w:rPr>
  </w:style>
  <w:style w:type="character" w:customStyle="1" w:styleId="ListLabel3">
    <w:name w:val="ListLabel 3"/>
    <w:qFormat/>
    <w:rsid w:val="0067396B"/>
    <w:rPr>
      <w:rFonts w:cs="OpenSymbol"/>
      <w:u w:val="none"/>
    </w:rPr>
  </w:style>
  <w:style w:type="character" w:customStyle="1" w:styleId="ListLabel4">
    <w:name w:val="ListLabel 4"/>
    <w:qFormat/>
    <w:rsid w:val="0067396B"/>
    <w:rPr>
      <w:rFonts w:cs="Wingdings"/>
      <w:u w:val="none"/>
    </w:rPr>
  </w:style>
  <w:style w:type="character" w:customStyle="1" w:styleId="ListLabel5">
    <w:name w:val="ListLabel 5"/>
    <w:qFormat/>
    <w:rsid w:val="0067396B"/>
    <w:rPr>
      <w:rFonts w:cs="Wingdings 2"/>
      <w:u w:val="none"/>
    </w:rPr>
  </w:style>
  <w:style w:type="character" w:customStyle="1" w:styleId="ListLabel6">
    <w:name w:val="ListLabel 6"/>
    <w:qFormat/>
    <w:rsid w:val="0067396B"/>
    <w:rPr>
      <w:rFonts w:cs="OpenSymbol"/>
      <w:u w:val="none"/>
    </w:rPr>
  </w:style>
  <w:style w:type="character" w:customStyle="1" w:styleId="ListLabel7">
    <w:name w:val="ListLabel 7"/>
    <w:qFormat/>
    <w:rsid w:val="0067396B"/>
    <w:rPr>
      <w:rFonts w:cs="Wingdings"/>
      <w:u w:val="none"/>
    </w:rPr>
  </w:style>
  <w:style w:type="character" w:customStyle="1" w:styleId="ListLabel8">
    <w:name w:val="ListLabel 8"/>
    <w:qFormat/>
    <w:rsid w:val="0067396B"/>
    <w:rPr>
      <w:rFonts w:cs="Wingdings 2"/>
      <w:u w:val="none"/>
    </w:rPr>
  </w:style>
  <w:style w:type="character" w:customStyle="1" w:styleId="ListLabel9">
    <w:name w:val="ListLabel 9"/>
    <w:qFormat/>
    <w:rsid w:val="0067396B"/>
    <w:rPr>
      <w:rFonts w:cs="OpenSymbol"/>
      <w:u w:val="none"/>
    </w:rPr>
  </w:style>
  <w:style w:type="character" w:customStyle="1" w:styleId="ListLabel10">
    <w:name w:val="ListLabel 10"/>
    <w:qFormat/>
    <w:rsid w:val="0067396B"/>
    <w:rPr>
      <w:rFonts w:cs="Wingdings"/>
      <w:u w:val="none"/>
    </w:rPr>
  </w:style>
  <w:style w:type="character" w:customStyle="1" w:styleId="ListLabel11">
    <w:name w:val="ListLabel 11"/>
    <w:qFormat/>
    <w:rsid w:val="0067396B"/>
    <w:rPr>
      <w:rFonts w:cs="Wingdings 2"/>
      <w:u w:val="none"/>
    </w:rPr>
  </w:style>
  <w:style w:type="character" w:customStyle="1" w:styleId="ListLabel12">
    <w:name w:val="ListLabel 12"/>
    <w:qFormat/>
    <w:rsid w:val="0067396B"/>
    <w:rPr>
      <w:rFonts w:cs="OpenSymbol"/>
      <w:u w:val="none"/>
    </w:rPr>
  </w:style>
  <w:style w:type="character" w:customStyle="1" w:styleId="ListLabel13">
    <w:name w:val="ListLabel 13"/>
    <w:qFormat/>
    <w:rsid w:val="0067396B"/>
    <w:rPr>
      <w:rFonts w:cs="Wingdings"/>
      <w:u w:val="none"/>
    </w:rPr>
  </w:style>
  <w:style w:type="character" w:customStyle="1" w:styleId="ListLabel14">
    <w:name w:val="ListLabel 14"/>
    <w:qFormat/>
    <w:rsid w:val="0067396B"/>
    <w:rPr>
      <w:rFonts w:cs="Wingdings 2"/>
      <w:u w:val="none"/>
    </w:rPr>
  </w:style>
  <w:style w:type="character" w:customStyle="1" w:styleId="ListLabel15">
    <w:name w:val="ListLabel 15"/>
    <w:qFormat/>
    <w:rsid w:val="0067396B"/>
    <w:rPr>
      <w:rFonts w:cs="OpenSymbol"/>
      <w:u w:val="none"/>
    </w:rPr>
  </w:style>
  <w:style w:type="character" w:customStyle="1" w:styleId="ListLabel16">
    <w:name w:val="ListLabel 16"/>
    <w:qFormat/>
    <w:rsid w:val="0067396B"/>
    <w:rPr>
      <w:rFonts w:cs="Wingdings"/>
      <w:u w:val="none"/>
    </w:rPr>
  </w:style>
  <w:style w:type="character" w:customStyle="1" w:styleId="ListLabel17">
    <w:name w:val="ListLabel 17"/>
    <w:qFormat/>
    <w:rsid w:val="0067396B"/>
    <w:rPr>
      <w:rFonts w:cs="Wingdings 2"/>
      <w:u w:val="none"/>
    </w:rPr>
  </w:style>
  <w:style w:type="character" w:customStyle="1" w:styleId="ListLabel18">
    <w:name w:val="ListLabel 18"/>
    <w:qFormat/>
    <w:rsid w:val="0067396B"/>
    <w:rPr>
      <w:rFonts w:cs="OpenSymbol"/>
      <w:u w:val="none"/>
    </w:rPr>
  </w:style>
  <w:style w:type="character" w:customStyle="1" w:styleId="-">
    <w:name w:val="Интернет-ссылка"/>
    <w:rsid w:val="0067396B"/>
    <w:rPr>
      <w:color w:val="000080"/>
      <w:u w:val="single"/>
    </w:rPr>
  </w:style>
  <w:style w:type="paragraph" w:customStyle="1" w:styleId="a3">
    <w:name w:val="Заголовок"/>
    <w:basedOn w:val="a"/>
    <w:next w:val="a5"/>
    <w:qFormat/>
    <w:rsid w:val="002476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476AB"/>
    <w:pPr>
      <w:spacing w:after="140" w:line="288" w:lineRule="auto"/>
    </w:pPr>
  </w:style>
  <w:style w:type="paragraph" w:styleId="a6">
    <w:name w:val="List"/>
    <w:basedOn w:val="a5"/>
    <w:rsid w:val="002476AB"/>
    <w:rPr>
      <w:rFonts w:cs="Mangal"/>
    </w:rPr>
  </w:style>
  <w:style w:type="paragraph" w:customStyle="1" w:styleId="Caption">
    <w:name w:val="Caption"/>
    <w:basedOn w:val="a"/>
    <w:qFormat/>
    <w:rsid w:val="002476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476AB"/>
    <w:pPr>
      <w:suppressLineNumbers/>
    </w:pPr>
    <w:rPr>
      <w:rFonts w:cs="Mangal"/>
    </w:rPr>
  </w:style>
  <w:style w:type="paragraph" w:customStyle="1" w:styleId="LO-normal">
    <w:name w:val="LO-normal"/>
    <w:qFormat/>
    <w:rsid w:val="002476AB"/>
    <w:rPr>
      <w:color w:val="00000A"/>
      <w:sz w:val="22"/>
    </w:rPr>
  </w:style>
  <w:style w:type="paragraph" w:styleId="a8">
    <w:name w:val="Title"/>
    <w:basedOn w:val="LO-normal"/>
    <w:qFormat/>
    <w:rsid w:val="002476AB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qFormat/>
    <w:rsid w:val="002476AB"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Balloon Text"/>
    <w:basedOn w:val="a"/>
    <w:uiPriority w:val="99"/>
    <w:semiHidden/>
    <w:unhideWhenUsed/>
    <w:qFormat/>
    <w:rsid w:val="00763D10"/>
    <w:pPr>
      <w:spacing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rsid w:val="002476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37fb2fc43f74f7d507b9f2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A5B7-8378-45D5-9198-7FD9244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2022-03-29T09:26:00Z</dcterms:created>
  <dcterms:modified xsi:type="dcterms:W3CDTF">2022-11-25T12:42:00Z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